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E9DC" w14:textId="77777777" w:rsidR="004911D9" w:rsidRPr="0084429E" w:rsidRDefault="004911D9" w:rsidP="00AE2A84">
      <w:pPr>
        <w:pStyle w:val="Default"/>
        <w:jc w:val="center"/>
        <w:rPr>
          <w:rFonts w:ascii="Calibri" w:hAnsi="Calibri" w:cs="Calibri"/>
        </w:rPr>
      </w:pPr>
    </w:p>
    <w:p w14:paraId="607F72B7" w14:textId="51284D05" w:rsidR="004911D9" w:rsidRPr="00EC7D04" w:rsidRDefault="004911D9" w:rsidP="00AE2A84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>KLAUZULA INFORMACYJNA DLA MIESZKAŃCÓW WSPÓLNOTY</w:t>
      </w:r>
    </w:p>
    <w:p w14:paraId="126125C6" w14:textId="77777777" w:rsidR="004911D9" w:rsidRPr="00EC7D04" w:rsidRDefault="004911D9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C396CE2" w14:textId="13D41465" w:rsidR="004911D9" w:rsidRPr="00EC7D04" w:rsidRDefault="004911D9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 zwane „RODO”), uprzejmie informujemy o zasadach przetwarzania danych osobowych oraz o przysługujących Państwu prawach z tym związanych: </w:t>
      </w:r>
    </w:p>
    <w:p w14:paraId="25C3AF72" w14:textId="77777777" w:rsidR="0093144D" w:rsidRPr="00EC7D04" w:rsidRDefault="0093144D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48BFE96" w14:textId="7DCDA37E" w:rsidR="004911D9" w:rsidRDefault="004911D9" w:rsidP="0084429E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Administratorem Państwa Danych Osobowych jest właściwa Wspólnota Mieszkaniowa. Państwa dane osobowe w imieniu Wspólnoty są przetwarzane przez </w:t>
      </w:r>
      <w:r w:rsidR="0084429E" w:rsidRPr="00EC7D04">
        <w:rPr>
          <w:rFonts w:ascii="Calibri" w:hAnsi="Calibri" w:cs="Calibri"/>
          <w:sz w:val="22"/>
          <w:szCs w:val="22"/>
        </w:rPr>
        <w:t xml:space="preserve">Zakład Budynków Komunalnych II Sp. z o.o. w Olsztynie </w:t>
      </w:r>
      <w:r w:rsidRPr="00EC7D04">
        <w:rPr>
          <w:rFonts w:ascii="Calibri" w:hAnsi="Calibri" w:cs="Calibri"/>
          <w:sz w:val="22"/>
          <w:szCs w:val="22"/>
        </w:rPr>
        <w:t>reprezentowan</w:t>
      </w:r>
      <w:r w:rsidR="00AE2A84">
        <w:rPr>
          <w:rFonts w:ascii="Calibri" w:hAnsi="Calibri" w:cs="Calibri"/>
          <w:sz w:val="22"/>
          <w:szCs w:val="22"/>
        </w:rPr>
        <w:t>y</w:t>
      </w:r>
      <w:r w:rsidRPr="00EC7D04">
        <w:rPr>
          <w:rFonts w:ascii="Calibri" w:hAnsi="Calibri" w:cs="Calibri"/>
          <w:sz w:val="22"/>
          <w:szCs w:val="22"/>
        </w:rPr>
        <w:t xml:space="preserve"> przez </w:t>
      </w:r>
      <w:r w:rsidR="0084429E" w:rsidRPr="00EC7D04">
        <w:rPr>
          <w:rFonts w:ascii="Calibri" w:hAnsi="Calibri" w:cs="Calibri"/>
          <w:sz w:val="22"/>
          <w:szCs w:val="22"/>
        </w:rPr>
        <w:t>Prezesa.</w:t>
      </w:r>
      <w:r w:rsidRPr="00EC7D04">
        <w:rPr>
          <w:rFonts w:ascii="Calibri" w:hAnsi="Calibri" w:cs="Calibri"/>
          <w:sz w:val="22"/>
          <w:szCs w:val="22"/>
        </w:rPr>
        <w:t xml:space="preserve"> Z podmiotem przetwarzającym Państwa dane osobowe w imieniu Wspólnoty tj.</w:t>
      </w:r>
      <w:r w:rsidR="0084429E" w:rsidRPr="00EC7D04">
        <w:rPr>
          <w:rFonts w:ascii="Calibri" w:hAnsi="Calibri" w:cs="Calibri"/>
          <w:sz w:val="22"/>
          <w:szCs w:val="22"/>
        </w:rPr>
        <w:t xml:space="preserve"> Zakładem Budynków </w:t>
      </w:r>
      <w:r w:rsidR="0084429E" w:rsidRPr="004159DE">
        <w:rPr>
          <w:rFonts w:ascii="Calibri" w:hAnsi="Calibri" w:cs="Calibri"/>
          <w:sz w:val="22"/>
          <w:szCs w:val="22"/>
        </w:rPr>
        <w:t>Komunalnych II Sp. z o.o. w Olsztynie</w:t>
      </w:r>
      <w:r w:rsidRPr="004159DE">
        <w:rPr>
          <w:rFonts w:ascii="Calibri" w:hAnsi="Calibri" w:cs="Calibri"/>
          <w:sz w:val="22"/>
          <w:szCs w:val="22"/>
        </w:rPr>
        <w:t xml:space="preserve">, można skontaktować się </w:t>
      </w:r>
      <w:r w:rsidR="0084429E" w:rsidRPr="004159DE">
        <w:rPr>
          <w:rFonts w:ascii="Calibri" w:hAnsi="Calibri" w:cs="Calibri"/>
          <w:sz w:val="22"/>
          <w:szCs w:val="22"/>
        </w:rPr>
        <w:t>pod numerem tel. 89 535-14-45</w:t>
      </w:r>
      <w:r w:rsidR="00AE2A84" w:rsidRPr="004159DE">
        <w:rPr>
          <w:rFonts w:ascii="Calibri" w:hAnsi="Calibri" w:cs="Calibri"/>
          <w:sz w:val="22"/>
          <w:szCs w:val="22"/>
        </w:rPr>
        <w:t>;</w:t>
      </w:r>
      <w:r w:rsidR="0084429E" w:rsidRPr="004159DE">
        <w:rPr>
          <w:rFonts w:ascii="Calibri" w:hAnsi="Calibri" w:cs="Calibri"/>
          <w:sz w:val="22"/>
          <w:szCs w:val="22"/>
        </w:rPr>
        <w:t xml:space="preserve"> fax 89 527-53-41 w. 33 lub </w:t>
      </w:r>
      <w:r w:rsidRPr="004159DE">
        <w:rPr>
          <w:rFonts w:ascii="Calibri" w:hAnsi="Calibri" w:cs="Calibri"/>
          <w:sz w:val="22"/>
          <w:szCs w:val="22"/>
        </w:rPr>
        <w:t xml:space="preserve">pisząc </w:t>
      </w:r>
      <w:r w:rsidR="0084429E" w:rsidRPr="004159DE">
        <w:rPr>
          <w:rFonts w:ascii="Calibri" w:hAnsi="Calibri" w:cs="Calibri"/>
          <w:sz w:val="22"/>
          <w:szCs w:val="22"/>
        </w:rPr>
        <w:t xml:space="preserve">na </w:t>
      </w:r>
      <w:r w:rsidR="00EC7D04" w:rsidRPr="004159DE">
        <w:rPr>
          <w:rFonts w:ascii="Calibri" w:hAnsi="Calibri" w:cs="Calibri"/>
          <w:sz w:val="22"/>
          <w:szCs w:val="22"/>
        </w:rPr>
        <w:t>adres</w:t>
      </w:r>
      <w:r w:rsidRPr="004159DE">
        <w:rPr>
          <w:rFonts w:ascii="Calibri" w:hAnsi="Calibri" w:cs="Calibri"/>
          <w:sz w:val="22"/>
          <w:szCs w:val="22"/>
        </w:rPr>
        <w:t xml:space="preserve"> e- mail: </w:t>
      </w:r>
      <w:r w:rsidR="0096144C" w:rsidRPr="004159DE">
        <w:rPr>
          <w:rFonts w:ascii="Calibri" w:hAnsi="Calibri" w:cs="Calibri"/>
          <w:sz w:val="22"/>
          <w:szCs w:val="22"/>
        </w:rPr>
        <w:t>zbk</w:t>
      </w:r>
      <w:r w:rsidR="0084429E" w:rsidRPr="004159DE">
        <w:rPr>
          <w:rFonts w:ascii="Calibri" w:hAnsi="Calibri" w:cs="Calibri"/>
          <w:sz w:val="22"/>
          <w:szCs w:val="22"/>
        </w:rPr>
        <w:t>@zbk.pl</w:t>
      </w:r>
      <w:r w:rsidR="0084429E" w:rsidRPr="00EC7D04">
        <w:rPr>
          <w:rStyle w:val="apple-converted-space"/>
          <w:rFonts w:ascii="Calibri" w:hAnsi="Calibri" w:cs="Calibri"/>
          <w:bdr w:val="none" w:sz="0" w:space="0" w:color="auto" w:frame="1"/>
        </w:rPr>
        <w:t> </w:t>
      </w:r>
      <w:r w:rsidR="0084429E" w:rsidRPr="00EC7D04">
        <w:rPr>
          <w:rFonts w:ascii="Calibri" w:hAnsi="Calibri" w:cs="Calibri"/>
          <w:sz w:val="22"/>
          <w:szCs w:val="22"/>
        </w:rPr>
        <w:t xml:space="preserve"> </w:t>
      </w:r>
    </w:p>
    <w:p w14:paraId="00198288" w14:textId="3279EBC6" w:rsidR="00EC7D04" w:rsidRDefault="0084429E" w:rsidP="0093144D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Zakład Budynków Komunalnych II Sp. z o.o. w Olsztynie </w:t>
      </w:r>
      <w:r w:rsidR="004911D9" w:rsidRPr="00EC7D04">
        <w:rPr>
          <w:rFonts w:ascii="Calibri" w:hAnsi="Calibri" w:cs="Calibri"/>
          <w:sz w:val="22"/>
          <w:szCs w:val="22"/>
        </w:rPr>
        <w:t>powoła</w:t>
      </w:r>
      <w:r w:rsidR="00EC7D04" w:rsidRPr="00EC7D04">
        <w:rPr>
          <w:rFonts w:ascii="Calibri" w:hAnsi="Calibri" w:cs="Calibri"/>
          <w:sz w:val="22"/>
          <w:szCs w:val="22"/>
        </w:rPr>
        <w:t>ł</w:t>
      </w:r>
      <w:r w:rsidR="004911D9" w:rsidRPr="00EC7D04">
        <w:rPr>
          <w:rFonts w:ascii="Calibri" w:hAnsi="Calibri" w:cs="Calibri"/>
          <w:sz w:val="22"/>
          <w:szCs w:val="22"/>
        </w:rPr>
        <w:t xml:space="preserve"> Inspektora Ochrony Danych, z którym można skontaktować się we wszystkich sprawach związanych z przetwarzaniem Państwa danych osobowych pisząc na adres e- mail: </w:t>
      </w:r>
      <w:r w:rsidR="00EC7D04" w:rsidRPr="00EC7D04">
        <w:rPr>
          <w:rFonts w:ascii="Calibri" w:hAnsi="Calibri" w:cs="Calibri"/>
          <w:sz w:val="22"/>
          <w:szCs w:val="22"/>
        </w:rPr>
        <w:t>iod@zbk.pl</w:t>
      </w:r>
    </w:p>
    <w:p w14:paraId="1F249F68" w14:textId="0EA58CDC" w:rsidR="004911D9" w:rsidRPr="00EC7D04" w:rsidRDefault="004911D9" w:rsidP="0093144D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Państwa dane osobowe będą przetwarzane </w:t>
      </w:r>
      <w:r w:rsidR="00EC7D04" w:rsidRPr="00EC7D04">
        <w:rPr>
          <w:rFonts w:ascii="Calibri" w:hAnsi="Calibri" w:cs="Calibri"/>
          <w:sz w:val="22"/>
          <w:szCs w:val="22"/>
        </w:rPr>
        <w:t xml:space="preserve">w </w:t>
      </w:r>
      <w:r w:rsidRPr="00EC7D04">
        <w:rPr>
          <w:rFonts w:ascii="Calibri" w:hAnsi="Calibri" w:cs="Calibri"/>
          <w:sz w:val="22"/>
          <w:szCs w:val="22"/>
        </w:rPr>
        <w:t xml:space="preserve">następujących celach: </w:t>
      </w:r>
    </w:p>
    <w:p w14:paraId="6A14CAA9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 xml:space="preserve">wykonywanie obowiązków w zakresie zarządzania nieruchomością wspólną wynikających z ustawy o własności lokali oraz innych przepisów prawa, w tym dokonywanie rozliczeń kosztów zarządu przypadających na właścicieli lokali oraz prowadzenie korespondencji z właścicielami lokali; </w:t>
      </w:r>
    </w:p>
    <w:p w14:paraId="049EC6D4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prowadzenie rozliczeń w zakresie opłat publicznoprawnych, do których zapłaty zobowiązana jest właściwa Wspólnota Mieszkaniowa; </w:t>
      </w:r>
    </w:p>
    <w:p w14:paraId="23F3C1D1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>przygotowywanie i prowadzenie zebrań właścicieli lokali we Wspólnocie Mieszkaniowej oraz głosowania w trybie indywidualnego zbierania głosów;</w:t>
      </w:r>
    </w:p>
    <w:p w14:paraId="4D2A592F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zgłaszanie, obsługiwanie i rozliczanie szkody na nieruchomości wspólnej i w lokalach lub wyrządzonej w związku z funkcjonowaniem nieruchomości wspólnej; </w:t>
      </w:r>
    </w:p>
    <w:p w14:paraId="57DABDA8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prowadzenie rozliczeń w zakresie mediów zużywanych przez lokale rozliczanych za pośrednictwem wspólnoty mieszkaniowej, </w:t>
      </w:r>
    </w:p>
    <w:p w14:paraId="2F1D50E3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wykonywanie zawartych przez wspólnotę mieszkaniową umów w zakresie niezbędnym do ich wykonania, w tym umów o prowadzenia rachunku bankowego, </w:t>
      </w:r>
    </w:p>
    <w:p w14:paraId="36230FA1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dochodzenie roszczeń Wspólnoty Mieszkaniowej i reagowanie na roszczenia kierowane przeciwko Wspólnocie Mieszkaniowej, </w:t>
      </w:r>
    </w:p>
    <w:p w14:paraId="752F81A1" w14:textId="77777777" w:rsid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przeprowadzanie i organizowanie przechowania, archiwizacji i niszczenia dokumentów Wspólnoty Mieszkaniowej, </w:t>
      </w:r>
    </w:p>
    <w:p w14:paraId="244E5C26" w14:textId="1B6B0F1D" w:rsidR="00EC7D04" w:rsidRPr="00EC7D04" w:rsidRDefault="004911D9" w:rsidP="0093144D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C7D04">
        <w:rPr>
          <w:rFonts w:ascii="Calibri" w:hAnsi="Calibri" w:cs="Calibri"/>
          <w:sz w:val="22"/>
          <w:szCs w:val="22"/>
        </w:rPr>
        <w:t xml:space="preserve">podejmowanie decyzji w indywidualnych sprawach właścicieli lokali dotyczących członkostwa we Wspólnocie Mieszkaniowej np.: umarzanie bądź rozkładanie na raty zaległości. </w:t>
      </w:r>
    </w:p>
    <w:p w14:paraId="774A2330" w14:textId="7234DB99" w:rsidR="00AE2A84" w:rsidRDefault="004911D9" w:rsidP="00AE2A84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 xml:space="preserve">Podstawą prawną przetwarzania danych osobowych właścicieli lokali jest: </w:t>
      </w:r>
    </w:p>
    <w:p w14:paraId="36844A1F" w14:textId="77777777" w:rsidR="00182A97" w:rsidRDefault="004911D9" w:rsidP="00182A97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182A97">
        <w:rPr>
          <w:rFonts w:ascii="Calibri" w:hAnsi="Calibri" w:cs="Calibri"/>
          <w:sz w:val="22"/>
          <w:szCs w:val="22"/>
        </w:rPr>
        <w:t xml:space="preserve">art. 6 ust. 1 lit. </w:t>
      </w:r>
      <w:r w:rsidR="00AE2A84" w:rsidRPr="00182A97">
        <w:rPr>
          <w:rFonts w:ascii="Calibri" w:hAnsi="Calibri" w:cs="Calibri"/>
          <w:sz w:val="22"/>
          <w:szCs w:val="22"/>
        </w:rPr>
        <w:t xml:space="preserve">c </w:t>
      </w:r>
      <w:r w:rsidRPr="00182A97">
        <w:rPr>
          <w:rFonts w:ascii="Calibri" w:hAnsi="Calibri" w:cs="Calibri"/>
          <w:sz w:val="22"/>
          <w:szCs w:val="22"/>
        </w:rPr>
        <w:t xml:space="preserve">RODO, tj. niezbędność przetwarzania danych do wypełniania obowiązków prawnych ciążących na właściwej Wspólnocie Mieszkaniowej w zw. z przepisami </w:t>
      </w:r>
      <w:r w:rsidR="00EC7D04" w:rsidRPr="00182A97">
        <w:rPr>
          <w:rFonts w:ascii="Calibri" w:hAnsi="Calibri" w:cs="Calibri"/>
          <w:sz w:val="22"/>
          <w:szCs w:val="22"/>
        </w:rPr>
        <w:t>u</w:t>
      </w:r>
      <w:r w:rsidRPr="00182A97">
        <w:rPr>
          <w:rFonts w:ascii="Calibri" w:hAnsi="Calibri" w:cs="Calibri"/>
          <w:sz w:val="22"/>
          <w:szCs w:val="22"/>
        </w:rPr>
        <w:t>stawy z dnia 24 czerwca 1994 roku o własności lokali (Dz. U. z 2021 r. poz. 1048), w zakresie prawidłowego zarządzania nieruchomością</w:t>
      </w:r>
      <w:r w:rsidR="00182A97" w:rsidRPr="00182A97">
        <w:rPr>
          <w:rFonts w:ascii="Calibri" w:hAnsi="Calibri" w:cs="Calibri"/>
          <w:sz w:val="22"/>
          <w:szCs w:val="22"/>
        </w:rPr>
        <w:t>;</w:t>
      </w:r>
    </w:p>
    <w:p w14:paraId="5328E4B8" w14:textId="24A70555" w:rsidR="004911D9" w:rsidRPr="00182A97" w:rsidRDefault="004911D9" w:rsidP="00182A97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182A97">
        <w:rPr>
          <w:rFonts w:ascii="Calibri" w:hAnsi="Calibri" w:cs="Calibri"/>
          <w:sz w:val="22"/>
          <w:szCs w:val="22"/>
        </w:rPr>
        <w:t xml:space="preserve">przepis art. 6 ust. 1 lit. f RODO, tj. niezbędność przetwarzania do celów wynikających z prawnie uzasadnionych interesów realizowanych przez Wspólnotę w zw. z przepisami </w:t>
      </w:r>
      <w:r w:rsidR="00EC7D04" w:rsidRPr="00182A97">
        <w:rPr>
          <w:rFonts w:ascii="Calibri" w:hAnsi="Calibri" w:cs="Calibri"/>
          <w:sz w:val="22"/>
          <w:szCs w:val="22"/>
        </w:rPr>
        <w:t>u</w:t>
      </w:r>
      <w:r w:rsidRPr="00182A97">
        <w:rPr>
          <w:rFonts w:ascii="Calibri" w:hAnsi="Calibri" w:cs="Calibri"/>
          <w:sz w:val="22"/>
          <w:szCs w:val="22"/>
        </w:rPr>
        <w:t xml:space="preserve">stawy z dnia 24 czerwca 1994 roku o własności lokali (Dz. U. z 2021 r. poz. 1048), w zakresie sprawnego i efektywnego zarządzania nieruchomością i kontaktowania się z podmiotami danych. </w:t>
      </w:r>
    </w:p>
    <w:p w14:paraId="62DB4A1F" w14:textId="7B5AD529" w:rsidR="004911D9" w:rsidRPr="00182A97" w:rsidRDefault="004911D9" w:rsidP="00182A97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182A97">
        <w:rPr>
          <w:rFonts w:ascii="Calibri" w:hAnsi="Calibri" w:cs="Calibri"/>
          <w:sz w:val="22"/>
          <w:szCs w:val="22"/>
        </w:rPr>
        <w:t>przepis art. 6 ust. 1 lit. a ROD</w:t>
      </w:r>
      <w:r w:rsidR="00AE2A84" w:rsidRPr="00182A97">
        <w:rPr>
          <w:rFonts w:ascii="Calibri" w:hAnsi="Calibri" w:cs="Calibri"/>
          <w:sz w:val="22"/>
          <w:szCs w:val="22"/>
        </w:rPr>
        <w:t>O</w:t>
      </w:r>
      <w:r w:rsidRPr="00182A97">
        <w:rPr>
          <w:rFonts w:ascii="Calibri" w:hAnsi="Calibri" w:cs="Calibri"/>
          <w:sz w:val="22"/>
          <w:szCs w:val="22"/>
        </w:rPr>
        <w:t xml:space="preserve"> tj. zgoda właściciela lokalu na przetwarzanie danych, jeżeli przetwarzane są dane inne niż np. imię, nazwisko, adres lokalu, adres zamieszkania, zameldowania, do korespondencji, data zawarcia i numer umowy notarialnej, numer księgi </w:t>
      </w:r>
      <w:r w:rsidRPr="00182A97">
        <w:rPr>
          <w:rFonts w:ascii="Calibri" w:hAnsi="Calibri" w:cs="Calibri"/>
          <w:sz w:val="22"/>
          <w:szCs w:val="22"/>
        </w:rPr>
        <w:lastRenderedPageBreak/>
        <w:t xml:space="preserve">wieczystej, dane dotyczące zobowiązań właścicieli wobec wspólnoty mieszkaniowej, dane o zużyciu mediów w zajmowanym lokalu, numer rachunku bankowego. </w:t>
      </w:r>
    </w:p>
    <w:p w14:paraId="32CAB091" w14:textId="4AE03C0A" w:rsidR="004911D9" w:rsidRDefault="004911D9" w:rsidP="00AE2A84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 xml:space="preserve">Państwa dane osobowe będą przetwarzane do czasu realizacji celu, dla którego zostały zebrane, a w zakresie w jakim przetwarzanie odbywa się na podstawie zgody – do jej wycofania. Okres przetwarzania może zostać każdorazowo przedłużony o okres przedawnienia roszczeń, jeżeli przetwarzanie Państwa danych osobowych będzie niezbędne dla ustalenia lub dochodzenia ewentualnych roszczeń lub obrony przed takimi roszczeniami. </w:t>
      </w:r>
    </w:p>
    <w:p w14:paraId="35E7F5ED" w14:textId="77777777" w:rsidR="00AE2A84" w:rsidRDefault="004911D9" w:rsidP="0093144D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E2A84">
        <w:rPr>
          <w:rFonts w:ascii="Calibri" w:hAnsi="Calibri" w:cs="Calibri"/>
          <w:sz w:val="22"/>
          <w:szCs w:val="22"/>
        </w:rPr>
        <w:t xml:space="preserve">Bez Państwa wiedzy i zgody Administrator nie będzie udostępniał danych osobowych innym podmiotom. Jednak w niezbędnym zakresie i w trosce o najwyższą jakość świadczonych przez Administratora danych usług, Państwa dane osobowe mogą zostać udostępnione organom władzy publicznej oraz podmiotom wykonującym zadania publiczne lub działające na zlecenie organów władzy publicznej w zakresie i w celach, które wynikają z przepisów powszechnie obowiązującego prawa (np. organom ścigania, organom kontrolnym). Państwa dane osobowe mogą być również przekazywane podmiotom wspierającym Administratora danych w wypełnianiu uprawnień i obowiązków oraz w świadczeniu usług, w tym zapewniających obsługę informatyczną, prawną, księgową, ochronę osób i mienia lub ochronę danych osobowych. </w:t>
      </w:r>
    </w:p>
    <w:p w14:paraId="77CEDFEA" w14:textId="7C8C856F" w:rsidR="004911D9" w:rsidRPr="00AE2A84" w:rsidRDefault="004911D9" w:rsidP="0093144D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E2A84">
        <w:rPr>
          <w:rFonts w:ascii="Calibri" w:hAnsi="Calibri" w:cs="Calibri"/>
          <w:sz w:val="22"/>
          <w:szCs w:val="22"/>
        </w:rPr>
        <w:t xml:space="preserve">W związku z przetwarzaniem Państwa danych osobowych, posiadają Państwo następujące uprawnienia: </w:t>
      </w:r>
    </w:p>
    <w:p w14:paraId="31DA298A" w14:textId="77777777" w:rsidR="00EC7D04" w:rsidRDefault="004911D9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 xml:space="preserve">- prawo dostępu do własnych danych osobowych, w tym prawo do uzyskania kopii tych danych, na podstawie art. 15 RODO; </w:t>
      </w:r>
    </w:p>
    <w:p w14:paraId="3BABC19F" w14:textId="77777777" w:rsidR="00EC7D04" w:rsidRDefault="004911D9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 xml:space="preserve">- prawo do żądania sprostowania (poprawienia lub uzupełnienia) Państwa danych osobowych, na podstawie art. 16 RODO; - prawo do żądania usunięcia danych osobowych („prawo do bycia zapomnianym”), z zastrzeżeniem przypadków, o których mowa w art. 17 ust. 3 RODO; </w:t>
      </w:r>
    </w:p>
    <w:p w14:paraId="0ED86EFE" w14:textId="77777777" w:rsidR="00EC7D04" w:rsidRDefault="004911D9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 xml:space="preserve">- prawo do żądania ograniczenia przetwarzania danych osobowych, z zastrzeżeniem przypadków, o których mowa w art. 18 ust. 2 RODO; </w:t>
      </w:r>
    </w:p>
    <w:p w14:paraId="0954A50E" w14:textId="77777777" w:rsidR="00EC7D04" w:rsidRDefault="004911D9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 xml:space="preserve">- prawo do przenoszenia danych osobowych, na podstawie art. 20 RODO; </w:t>
      </w:r>
    </w:p>
    <w:p w14:paraId="56710E97" w14:textId="2EE5F4CD" w:rsidR="004911D9" w:rsidRDefault="004911D9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>- prawo do wniesienia sprzeciwu wobec przetwarzania danych osobowych na zasadach określonych w art. 21 RODO</w:t>
      </w:r>
      <w:r w:rsidR="00EC7D04">
        <w:rPr>
          <w:rFonts w:ascii="Calibri" w:hAnsi="Calibri" w:cs="Calibri"/>
          <w:sz w:val="22"/>
          <w:szCs w:val="22"/>
        </w:rPr>
        <w:t>;</w:t>
      </w:r>
    </w:p>
    <w:p w14:paraId="085342EF" w14:textId="77777777" w:rsidR="00AE2A84" w:rsidRDefault="00EC7D04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429E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w </w:t>
      </w:r>
      <w:r w:rsidR="004911D9" w:rsidRPr="0084429E">
        <w:rPr>
          <w:rFonts w:ascii="Calibri" w:hAnsi="Calibri" w:cs="Calibri"/>
          <w:sz w:val="22"/>
          <w:szCs w:val="22"/>
        </w:rPr>
        <w:t>przypadku uznania, iż przetwarzanie Państwa danych osobowych odbywa się z naruszeniem przepisów o ochronie danych osobowych, przysługuje Państwu prawo do wniesienia skargi do organu nadzorczego, którym jest Prezes Urzędu Ochrony Danych Osobowych</w:t>
      </w:r>
      <w:r>
        <w:rPr>
          <w:rFonts w:ascii="Calibri" w:hAnsi="Calibri" w:cs="Calibri"/>
          <w:sz w:val="22"/>
          <w:szCs w:val="22"/>
        </w:rPr>
        <w:t>.</w:t>
      </w:r>
    </w:p>
    <w:p w14:paraId="17535173" w14:textId="196122FC" w:rsidR="004911D9" w:rsidRPr="0084429E" w:rsidRDefault="00AE2A84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8. </w:t>
      </w:r>
      <w:r w:rsidR="004911D9" w:rsidRPr="0084429E">
        <w:rPr>
          <w:rFonts w:ascii="Calibri" w:hAnsi="Calibri" w:cs="Calibri"/>
          <w:sz w:val="22"/>
          <w:szCs w:val="22"/>
        </w:rPr>
        <w:t xml:space="preserve">Podanie przez Państwa danych osobowych w zakresie wynikającym z przepisów prawa jest obowiązkowe. </w:t>
      </w:r>
      <w:r w:rsidR="00EC7D04">
        <w:rPr>
          <w:rFonts w:ascii="Calibri" w:hAnsi="Calibri" w:cs="Calibri"/>
          <w:sz w:val="22"/>
          <w:szCs w:val="22"/>
        </w:rPr>
        <w:t>P</w:t>
      </w:r>
      <w:r w:rsidR="004911D9" w:rsidRPr="0084429E">
        <w:rPr>
          <w:rFonts w:ascii="Calibri" w:hAnsi="Calibri" w:cs="Calibri"/>
          <w:sz w:val="22"/>
          <w:szCs w:val="22"/>
        </w:rPr>
        <w:t xml:space="preserve">odanie pozostałych danych osobowych jest dobrowolne, a skutkiem odmowy ich podania będzie brak możliwości realizacji poszczególnych celów wskazanych wyżej. Posiadacie Państwo prawo do wycofania zgody na przetwarzanie danych osobowych w dowolnym momencie, przy czym wycofanie zgody nie ma wpływu na zgodność z prawem przetwarzania, którego dokonano na podstawie zgody przed jej wycofaniem. </w:t>
      </w:r>
    </w:p>
    <w:p w14:paraId="7D88DA11" w14:textId="77777777" w:rsidR="0093144D" w:rsidRPr="0084429E" w:rsidRDefault="0093144D" w:rsidP="0093144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D5DB83A" w14:textId="30C00B36" w:rsidR="006135D5" w:rsidRPr="0084429E" w:rsidRDefault="006135D5" w:rsidP="0093144D">
      <w:pPr>
        <w:jc w:val="both"/>
        <w:rPr>
          <w:rFonts w:ascii="Calibri" w:hAnsi="Calibri" w:cs="Calibri"/>
        </w:rPr>
      </w:pPr>
    </w:p>
    <w:sectPr w:rsidR="006135D5" w:rsidRPr="00844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93C96"/>
    <w:multiLevelType w:val="hybridMultilevel"/>
    <w:tmpl w:val="08121142"/>
    <w:lvl w:ilvl="0" w:tplc="4296F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378B6"/>
    <w:multiLevelType w:val="hybridMultilevel"/>
    <w:tmpl w:val="3C888E9E"/>
    <w:lvl w:ilvl="0" w:tplc="AAC4C3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CE68A7"/>
    <w:multiLevelType w:val="hybridMultilevel"/>
    <w:tmpl w:val="EB5853DA"/>
    <w:lvl w:ilvl="0" w:tplc="54C47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361A7"/>
    <w:multiLevelType w:val="hybridMultilevel"/>
    <w:tmpl w:val="66067548"/>
    <w:lvl w:ilvl="0" w:tplc="4296F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44902">
    <w:abstractNumId w:val="1"/>
  </w:num>
  <w:num w:numId="2" w16cid:durableId="1796630779">
    <w:abstractNumId w:val="2"/>
  </w:num>
  <w:num w:numId="3" w16cid:durableId="1645741604">
    <w:abstractNumId w:val="0"/>
  </w:num>
  <w:num w:numId="4" w16cid:durableId="14335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D9"/>
    <w:rsid w:val="00141338"/>
    <w:rsid w:val="00182A97"/>
    <w:rsid w:val="001A43FC"/>
    <w:rsid w:val="004159DE"/>
    <w:rsid w:val="004911D9"/>
    <w:rsid w:val="00496A2A"/>
    <w:rsid w:val="006135D5"/>
    <w:rsid w:val="006D18AA"/>
    <w:rsid w:val="007F174A"/>
    <w:rsid w:val="0084429E"/>
    <w:rsid w:val="0093144D"/>
    <w:rsid w:val="0096144C"/>
    <w:rsid w:val="00AE2A84"/>
    <w:rsid w:val="00C53979"/>
    <w:rsid w:val="00EC7D04"/>
    <w:rsid w:val="00EF6B3D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6E71D"/>
  <w15:chartTrackingRefBased/>
  <w15:docId w15:val="{68B0F1FB-8279-EF4A-B049-92EF0BC2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1D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911D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  <w:style w:type="character" w:customStyle="1" w:styleId="ff2">
    <w:name w:val="ff2"/>
    <w:basedOn w:val="Domylnaczcionkaakapitu"/>
    <w:rsid w:val="0084429E"/>
  </w:style>
  <w:style w:type="character" w:customStyle="1" w:styleId="apple-converted-space">
    <w:name w:val="apple-converted-space"/>
    <w:basedOn w:val="Domylnaczcionkaakapitu"/>
    <w:rsid w:val="0084429E"/>
  </w:style>
  <w:style w:type="character" w:customStyle="1" w:styleId="ff3">
    <w:name w:val="ff3"/>
    <w:basedOn w:val="Domylnaczcionkaakapitu"/>
    <w:rsid w:val="0084429E"/>
  </w:style>
  <w:style w:type="character" w:customStyle="1" w:styleId="cf1">
    <w:name w:val="cf1"/>
    <w:basedOn w:val="Domylnaczcionkaakapitu"/>
    <w:rsid w:val="0084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Pruszkiewicz-Słowińska</dc:creator>
  <cp:keywords/>
  <dc:description/>
  <cp:lastModifiedBy>Katarzyna Pruszkiewicz-Słowińska</cp:lastModifiedBy>
  <cp:revision>8</cp:revision>
  <dcterms:created xsi:type="dcterms:W3CDTF">2025-02-11T18:31:00Z</dcterms:created>
  <dcterms:modified xsi:type="dcterms:W3CDTF">2025-11-23T19:53:00Z</dcterms:modified>
</cp:coreProperties>
</file>